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23136" w:rsidRPr="00523136" w:rsidRDefault="00CE766F" w:rsidP="00523136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E766F">
        <w:rPr>
          <w:rFonts w:ascii="Times New Roman" w:hAnsi="Times New Roman"/>
          <w:sz w:val="24"/>
          <w:szCs w:val="24"/>
          <w:lang w:eastAsia="ru-RU"/>
        </w:rPr>
        <w:t>.</w:t>
      </w:r>
    </w:p>
    <w:p w:rsidR="006A7A21" w:rsidRPr="006A7A21" w:rsidRDefault="006A7A21" w:rsidP="006A7A21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6A7A21">
        <w:rPr>
          <w:rFonts w:ascii="Times New Roman" w:hAnsi="Times New Roman"/>
          <w:sz w:val="28"/>
          <w:szCs w:val="28"/>
          <w:lang w:eastAsia="zh-CN"/>
        </w:rPr>
        <w:t>«Согласовано»                                                                              «Утверждаю»</w:t>
      </w:r>
    </w:p>
    <w:p w:rsidR="006A7A21" w:rsidRPr="006A7A21" w:rsidRDefault="006A7A21" w:rsidP="006A7A21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6A7A21">
        <w:rPr>
          <w:rFonts w:ascii="Times New Roman" w:hAnsi="Times New Roman"/>
          <w:sz w:val="28"/>
          <w:szCs w:val="28"/>
          <w:lang w:eastAsia="zh-CN"/>
        </w:rPr>
        <w:t>на заседании                                                                                 Директор</w:t>
      </w:r>
    </w:p>
    <w:p w:rsidR="006A7A21" w:rsidRPr="006A7A21" w:rsidRDefault="006A7A21" w:rsidP="006A7A21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6A7A21">
        <w:rPr>
          <w:rFonts w:ascii="Times New Roman" w:hAnsi="Times New Roman"/>
          <w:sz w:val="28"/>
          <w:szCs w:val="28"/>
          <w:lang w:eastAsia="zh-CN"/>
        </w:rPr>
        <w:t>методической комиссии                                                             ГАПОУ «ААПК"</w:t>
      </w:r>
    </w:p>
    <w:p w:rsidR="006A7A21" w:rsidRPr="006A7A21" w:rsidRDefault="006A7A21" w:rsidP="006A7A21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6A7A21">
        <w:rPr>
          <w:rFonts w:ascii="Times New Roman" w:hAnsi="Times New Roman"/>
          <w:sz w:val="28"/>
          <w:szCs w:val="28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6A7A21" w:rsidRPr="006A7A21" w:rsidRDefault="006A7A21" w:rsidP="006A7A21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6A7A21">
        <w:rPr>
          <w:rFonts w:ascii="Times New Roman" w:hAnsi="Times New Roman"/>
          <w:sz w:val="28"/>
          <w:szCs w:val="28"/>
          <w:lang w:eastAsia="zh-CN"/>
        </w:rPr>
        <w:t>___________</w:t>
      </w:r>
      <w:r w:rsidRPr="006A7A21">
        <w:rPr>
          <w:rFonts w:ascii="Times New Roman" w:hAnsi="Times New Roman"/>
          <w:sz w:val="28"/>
          <w:szCs w:val="28"/>
          <w:lang w:val="tt-RU" w:eastAsia="zh-CN"/>
        </w:rPr>
        <w:t xml:space="preserve"> А.И.Исламова</w:t>
      </w:r>
      <w:r w:rsidRPr="006A7A21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З. М. Давлетбаев</w:t>
      </w:r>
    </w:p>
    <w:p w:rsidR="006A7A21" w:rsidRPr="006A7A21" w:rsidRDefault="006A7A21" w:rsidP="006A7A21">
      <w:pPr>
        <w:pStyle w:val="ab"/>
        <w:rPr>
          <w:rFonts w:ascii="Times New Roman" w:hAnsi="Times New Roman"/>
          <w:bCs/>
          <w:sz w:val="28"/>
          <w:szCs w:val="28"/>
          <w:lang w:eastAsia="ru-RU"/>
        </w:rPr>
      </w:pPr>
      <w:r w:rsidRPr="006A7A21">
        <w:rPr>
          <w:rFonts w:ascii="Times New Roman" w:hAnsi="Times New Roman"/>
          <w:caps/>
          <w:sz w:val="28"/>
          <w:szCs w:val="28"/>
          <w:lang w:eastAsia="zh-CN"/>
        </w:rPr>
        <w:t>«31</w:t>
      </w:r>
      <w:r w:rsidRPr="006A7A21">
        <w:rPr>
          <w:rFonts w:ascii="Times New Roman" w:hAnsi="Times New Roman"/>
          <w:sz w:val="28"/>
          <w:szCs w:val="28"/>
          <w:lang w:eastAsia="zh-CN"/>
        </w:rPr>
        <w:t xml:space="preserve">» августа </w:t>
      </w:r>
      <w:r w:rsidRPr="006A7A21">
        <w:rPr>
          <w:rFonts w:ascii="Times New Roman" w:hAnsi="Times New Roman"/>
          <w:caps/>
          <w:sz w:val="28"/>
          <w:szCs w:val="28"/>
          <w:lang w:eastAsia="zh-CN"/>
        </w:rPr>
        <w:t>202</w:t>
      </w:r>
      <w:r w:rsidRPr="006A7A21">
        <w:rPr>
          <w:rFonts w:ascii="Times New Roman" w:hAnsi="Times New Roman"/>
          <w:caps/>
          <w:sz w:val="28"/>
          <w:szCs w:val="28"/>
          <w:lang w:val="tt-RU" w:eastAsia="zh-CN"/>
        </w:rPr>
        <w:t xml:space="preserve">4 </w:t>
      </w:r>
      <w:r w:rsidRPr="006A7A21">
        <w:rPr>
          <w:rFonts w:ascii="Times New Roman" w:hAnsi="Times New Roman"/>
          <w:sz w:val="28"/>
          <w:szCs w:val="28"/>
          <w:lang w:eastAsia="zh-CN"/>
        </w:rPr>
        <w:t>г                                                                          «31»августа 202</w:t>
      </w:r>
      <w:r w:rsidRPr="006A7A21">
        <w:rPr>
          <w:rFonts w:ascii="Times New Roman" w:hAnsi="Times New Roman"/>
          <w:sz w:val="28"/>
          <w:szCs w:val="28"/>
          <w:lang w:val="tt-RU" w:eastAsia="zh-CN"/>
        </w:rPr>
        <w:t>4</w:t>
      </w:r>
    </w:p>
    <w:p w:rsidR="006A7A21" w:rsidRPr="006A7A21" w:rsidRDefault="006A7A21" w:rsidP="006A7A21">
      <w:pPr>
        <w:pStyle w:val="ab"/>
        <w:rPr>
          <w:rFonts w:ascii="Times New Roman" w:hAnsi="Times New Roman"/>
          <w:bCs/>
          <w:sz w:val="28"/>
          <w:szCs w:val="28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04DA" w:rsidRPr="00691611" w:rsidRDefault="00B804DA" w:rsidP="00B804D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/>
        </w:rPr>
      </w:pPr>
    </w:p>
    <w:p w:rsidR="00B804DA" w:rsidRPr="00691611" w:rsidRDefault="00B804DA" w:rsidP="00B804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/>
        </w:rPr>
        <w:t>РАБОЧАЯ ПРОГРАММА</w:t>
      </w:r>
    </w:p>
    <w:p w:rsidR="00B804DA" w:rsidRPr="00691611" w:rsidRDefault="00B804DA" w:rsidP="00B804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/>
        </w:rPr>
        <w:t>общеобразовательной дисциплины</w:t>
      </w:r>
    </w:p>
    <w:p w:rsidR="00B804DA" w:rsidRPr="00691611" w:rsidRDefault="00B804DA" w:rsidP="00B804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/>
        </w:rPr>
        <w:t>06Физическая культура</w:t>
      </w:r>
    </w:p>
    <w:p w:rsidR="00B804DA" w:rsidRPr="00691611" w:rsidRDefault="00B804DA" w:rsidP="00B804DA">
      <w:pPr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B804DA" w:rsidRPr="00691611" w:rsidRDefault="00B804DA" w:rsidP="00B804DA">
      <w:pPr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B804DA" w:rsidRPr="00691611" w:rsidRDefault="00B804DA" w:rsidP="00B804DA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176D76" w:rsidP="00176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2024г</w:t>
      </w:r>
    </w:p>
    <w:p w:rsidR="00CE766F" w:rsidRPr="00CE766F" w:rsidRDefault="00CE766F" w:rsidP="00FD3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учебного предмета «Физическая культура»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 (далее – ПООП СОО);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общеобразовательной учебной дисциплины «Физическая культура» для профессиональных образовательных организаций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специальности/профессии  08.01.27 «Мастер  общестроительных работ».Программа учебного предмета «Физическая культура»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«Физическая культура»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«Физическая культура» и содержания учебных дисциплин.</w:t>
      </w:r>
    </w:p>
    <w:p w:rsidR="00CE766F" w:rsidRPr="00CE766F" w:rsidRDefault="00CE766F" w:rsidP="00CE76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CE766F" w:rsidRDefault="00CE766F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r w:rsidRPr="00CE766F">
        <w:rPr>
          <w:rFonts w:ascii="Times New Roman" w:eastAsia="Calibri" w:hAnsi="Times New Roman" w:cs="Calibri"/>
          <w:color w:val="000000"/>
          <w:sz w:val="24"/>
          <w:szCs w:val="24"/>
        </w:rPr>
        <w:t>Рекомендована</w:t>
      </w:r>
      <w:r w:rsidRPr="00CE766F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   Педагогическим Со</w:t>
      </w:r>
      <w:r w:rsidR="00574BFE">
        <w:rPr>
          <w:rFonts w:ascii="Times New Roman" w:eastAsia="Times New Roman" w:hAnsi="Times New Roman" w:cs="Calibri"/>
          <w:color w:val="000000"/>
          <w:sz w:val="24"/>
          <w:szCs w:val="24"/>
        </w:rPr>
        <w:t>ветом ГАПОУ «ААПК» протокол № 1 от 31</w:t>
      </w:r>
      <w:bookmarkStart w:id="0" w:name="_GoBack"/>
      <w:bookmarkEnd w:id="0"/>
      <w:r w:rsidR="00574BFE">
        <w:rPr>
          <w:rFonts w:ascii="Times New Roman" w:eastAsia="Times New Roman" w:hAnsi="Times New Roman" w:cs="Calibri"/>
          <w:color w:val="000000"/>
          <w:sz w:val="24"/>
          <w:szCs w:val="24"/>
        </w:rPr>
        <w:t>.08.2024</w:t>
      </w:r>
      <w:r w:rsidRPr="00CE766F">
        <w:rPr>
          <w:rFonts w:ascii="Times New Roman" w:eastAsia="Times New Roman" w:hAnsi="Times New Roman" w:cs="Calibri"/>
          <w:color w:val="000000"/>
          <w:sz w:val="24"/>
          <w:szCs w:val="24"/>
        </w:rPr>
        <w:t>г</w:t>
      </w:r>
    </w:p>
    <w:p w:rsidR="0065233B" w:rsidRDefault="0065233B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65233B" w:rsidRPr="00CE766F" w:rsidRDefault="0065233B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CE766F" w:rsidRPr="00CE766F" w:rsidRDefault="0065233B" w:rsidP="00CE76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91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Ахметзянов А.Д.</w:t>
      </w:r>
      <w:r w:rsidRPr="006916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преподаватель</w:t>
      </w:r>
      <w:r w:rsidR="00CE766F"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766F"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766F"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Pr="00CE766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СОДЕРЖАНИЕ: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7668"/>
        <w:gridCol w:w="1903"/>
      </w:tblGrid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 ПРОГРАММЫ УЧЕБНОЙ ДИСЦИПЛИНЫ</w:t>
            </w: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CE766F" w:rsidRPr="00CE766F" w:rsidRDefault="00CE766F" w:rsidP="00CE766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66F" w:rsidRPr="00CE766F" w:rsidTr="002D11F9">
        <w:trPr>
          <w:trHeight w:val="670"/>
        </w:trPr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66F" w:rsidRPr="00CE766F" w:rsidRDefault="00CE766F" w:rsidP="00CE766F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CE766F" w:rsidRPr="00CE766F" w:rsidRDefault="00CE766F" w:rsidP="00CE766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 ПРОГРАММЫ УЧЕБНОЙ ДИСЦИПЛИНЫ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«Физическая культура»</w:t>
      </w:r>
    </w:p>
    <w:p w:rsidR="00CE766F" w:rsidRPr="00CE766F" w:rsidRDefault="00CE766F" w:rsidP="00CE766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программы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08.01.27 «Мастер  общестроительных работ».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гражданского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гражданской позиции обучающегося как активного и ответственного члена российского общества;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патриотического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идейная убежденность, готовность к служению и защите Отечества, ответственность за его судьбу;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3) духовно-нравственного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духовных ценностей российского народа;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физического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здорового и безопасного образа жизни, ответственного отношения к своему здоровью;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активное неприятие вредных привычек и иных форм причинения вреда физическому и психическому здоровью;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5) трудового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к труду, осознание ценности мастерства, трудолюбие;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 освоения основной образовательной программы должны отражать: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Овладение универсальными учебными познавательными действиями: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базовые логические действия: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формулировать и актуализировать проблему, рассматривать ее всесторонне;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устанавливать существенный признак или основания для сравнения, классификации и 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обобщения;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базовые исследовательские действия: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навыками учебно-исследовательской и проектной деятельности, навыками разрешения проблем;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Овладение универсальными коммуникативными действиями: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общение: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коммуникации во всех сферах жизни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совместная деятельность: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и использовать преимущества командной и индивидуальной работы;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Овладение универсальными регулятивными действиями: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самоорганизация: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осуществлять познавательную деятельность, выявлять проблемы, ставить и                  формулировать собственные задачи в образовательной деятельности и жизненных ситуациях;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приобретенный опыт;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самоконтроль: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оценку новым ситуациям, вносить коррективы в деятельность, оценивать соответствие результатов целям;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эмоциональный интеллект, предполагающий сформированное: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себя и других людей: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себя, понимая свои недостатки и достоинства;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мотивы и аргументы других людей при анализе результатов деятельности;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86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112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CE766F" w:rsidRPr="00CE766F" w:rsidRDefault="00CE766F" w:rsidP="00CE766F">
      <w:pPr>
        <w:widowControl w:val="0"/>
        <w:tabs>
          <w:tab w:val="left" w:pos="86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870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CE766F" w:rsidRPr="00CE766F" w:rsidRDefault="00CE766F" w:rsidP="00CE766F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2)владение современными технологиями укрепления и сохранения здоровья, поддержания 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работоспособности, профилактики заболеваний, связанных с учебной и производственной деятельностью;</w:t>
      </w:r>
    </w:p>
    <w:p w:rsidR="00CE766F" w:rsidRPr="00CE766F" w:rsidRDefault="00CE766F" w:rsidP="00CE766F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CE766F" w:rsidRPr="00CE766F" w:rsidRDefault="00CE766F" w:rsidP="00CE766F">
      <w:pPr>
        <w:tabs>
          <w:tab w:val="left" w:pos="509"/>
        </w:tabs>
        <w:spacing w:after="184" w:line="28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4)владение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CE766F" w:rsidRPr="00CE766F" w:rsidRDefault="00CE766F" w:rsidP="00CE766F">
      <w:pPr>
        <w:widowControl w:val="0"/>
        <w:tabs>
          <w:tab w:val="left" w:pos="865"/>
        </w:tabs>
        <w:spacing w:after="184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CE766F" w:rsidRPr="00CE766F" w:rsidRDefault="00CE766F" w:rsidP="00CE766F">
      <w:pPr>
        <w:widowControl w:val="0"/>
        <w:tabs>
          <w:tab w:val="left" w:pos="865"/>
        </w:tabs>
        <w:spacing w:after="18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E766F" w:rsidRPr="00CE766F" w:rsidRDefault="00CE766F" w:rsidP="00CE766F">
      <w:pPr>
        <w:spacing w:after="180" w:line="27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</w:p>
    <w:p w:rsidR="00CE766F" w:rsidRPr="00CE766F" w:rsidRDefault="00CE766F" w:rsidP="00CE76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дисциплины направлены на формирование личностных результатов воспитания:</w:t>
      </w:r>
    </w:p>
    <w:p w:rsidR="00CE766F" w:rsidRPr="00CE766F" w:rsidRDefault="00CE766F" w:rsidP="00CE76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5"/>
        <w:gridCol w:w="1366"/>
      </w:tblGrid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Осознающий себя гражданином и защитником великой страны.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3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9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10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13</w:t>
            </w:r>
          </w:p>
        </w:tc>
      </w:tr>
    </w:tbl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180" w:line="27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ab/>
        <w:t>Содержание учебной дисциплины направлено на развитие общих компетенций: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170" w:line="327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 значимость своей будущей профессии, проявлять к ней устойчивый интерес.</w:t>
      </w:r>
    </w:p>
    <w:p w:rsidR="00CE766F" w:rsidRPr="00CE766F" w:rsidRDefault="00CE766F" w:rsidP="00CE766F">
      <w:pPr>
        <w:spacing w:after="170" w:line="327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Осуществлять поиск и использование информации , необходимой для эффективного выполнения профессиональных задач, профессионального личностного развития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Использовать информационно-коммуникационные технологии в профессиональной деятельности.</w:t>
      </w:r>
    </w:p>
    <w:p w:rsidR="00CE766F" w:rsidRPr="00CE766F" w:rsidRDefault="00CE766F" w:rsidP="00CE766F">
      <w:pPr>
        <w:spacing w:after="211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Устанавливать психологический контакт с окружающими.</w:t>
      </w:r>
    </w:p>
    <w:p w:rsidR="00CE766F" w:rsidRPr="00CE766F" w:rsidRDefault="00CE766F" w:rsidP="00CE766F">
      <w:pPr>
        <w:spacing w:after="220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Адаптироваться к меняющимся условиям профессиональной деятельности.</w:t>
      </w:r>
    </w:p>
    <w:p w:rsidR="00CE766F" w:rsidRPr="00CE766F" w:rsidRDefault="00CE766F" w:rsidP="00CE766F">
      <w:pPr>
        <w:spacing w:after="220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11. Самостоятельно определять задачи профессионального и личностного развития , заниматься самообразованием , осознанно планировать повышение квалификации</w:t>
      </w:r>
    </w:p>
    <w:p w:rsidR="00CE766F" w:rsidRPr="00CE766F" w:rsidRDefault="00CE766F" w:rsidP="00CE766F">
      <w:pPr>
        <w:spacing w:after="212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12. Выполнять профессиональные задачи в соответствии с нормами морали, профессиональной этики  и служебного этикета.</w:t>
      </w:r>
    </w:p>
    <w:p w:rsidR="00CE766F" w:rsidRPr="00CE766F" w:rsidRDefault="00CE766F" w:rsidP="00CE766F">
      <w:pPr>
        <w:spacing w:after="208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13 Проявлять нетерпимость  к коррупционному поведению. уважительно относиться к праву и закону.</w:t>
      </w:r>
    </w:p>
    <w:p w:rsidR="00CE766F" w:rsidRPr="00CE766F" w:rsidRDefault="00CE766F" w:rsidP="00CE766F">
      <w:pPr>
        <w:spacing w:after="0" w:line="240" w:lineRule="auto"/>
        <w:ind w:right="1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освоения учебной дисциплины обучающийся должен уметь: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выполнять простейшие приемы  релаксации;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проводить самоконтроль при занятиях физическими упражнениями;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>выполнять приемы  страховки и самостраховки при выполнении гимнастических и др. упражнений;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осуществлять творческое сотрудничество в коллективных формах занятий физической культурой;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lastRenderedPageBreak/>
        <w:t>выполнять технические и тактические элементы спортивных игр: волейбола, баскетбола, футбола;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>выполнять технические элементы из акробатики.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освоения учебной дисциплины обучающийся должен знать: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>правила техники безопасности при занятиях различными физическими упражнениями и видами спорта;</w:t>
      </w:r>
    </w:p>
    <w:p w:rsidR="00CE766F" w:rsidRPr="00CE766F" w:rsidRDefault="00CE766F" w:rsidP="00CE76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color w:val="3E443C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CE766F">
        <w:rPr>
          <w:rFonts w:ascii="Times New Roman" w:eastAsia="Times New Roman" w:hAnsi="Times New Roman" w:cs="Times New Roman"/>
          <w:b/>
          <w:color w:val="3E443C"/>
          <w:sz w:val="24"/>
          <w:szCs w:val="24"/>
          <w:lang w:eastAsia="ru-RU"/>
        </w:rPr>
        <w:t>для: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повышения работоспособности, сохранения и укрепления здоровья; 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активной творческой деятельности, выбора и формирования здорового образа жизни. </w:t>
      </w:r>
    </w:p>
    <w:p w:rsidR="00CE766F" w:rsidRPr="00CE766F" w:rsidRDefault="00CE766F" w:rsidP="00CE766F">
      <w:pPr>
        <w:spacing w:before="48" w:after="48" w:line="240" w:lineRule="auto"/>
        <w:rPr>
          <w:rFonts w:eastAsia="Times New Roman" w:cs="Arial"/>
          <w:color w:val="2D312B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 Количество часов на освоение программы учебной дисциплины: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120 часов, в том числе: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120  часов;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9705" w:type="dxa"/>
        <w:tblLayout w:type="fixed"/>
        <w:tblLook w:val="04A0"/>
      </w:tblPr>
      <w:tblGrid>
        <w:gridCol w:w="7905"/>
        <w:gridCol w:w="1800"/>
      </w:tblGrid>
      <w:tr w:rsidR="00CE766F" w:rsidRPr="00CE766F" w:rsidTr="002D11F9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/>
                <w:iCs/>
                <w:sz w:val="24"/>
                <w:szCs w:val="24"/>
              </w:rPr>
            </w:pPr>
            <w:r w:rsidRPr="00CE766F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E766F" w:rsidRPr="00CE766F" w:rsidTr="002D11F9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120</w:t>
            </w: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120</w:t>
            </w: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120</w:t>
            </w: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теоретического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rPr>
                <w:i/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i/>
                <w:sz w:val="24"/>
                <w:szCs w:val="24"/>
              </w:rPr>
            </w:pPr>
            <w:r w:rsidRPr="00CE766F">
              <w:rPr>
                <w:i/>
                <w:sz w:val="24"/>
                <w:szCs w:val="24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both"/>
              <w:rPr>
                <w:i/>
                <w:iCs/>
                <w:sz w:val="24"/>
                <w:szCs w:val="24"/>
              </w:rPr>
            </w:pPr>
            <w:r w:rsidRPr="00CE766F">
              <w:rPr>
                <w:i/>
                <w:iCs/>
                <w:sz w:val="24"/>
                <w:szCs w:val="24"/>
              </w:rPr>
              <w:lastRenderedPageBreak/>
              <w:t>Форма аттестации - зачёт, дифф.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1,2,3</w:t>
            </w:r>
          </w:p>
        </w:tc>
      </w:tr>
    </w:tbl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CE766F" w:rsidRPr="00CE766F">
          <w:pgSz w:w="11906" w:h="16838"/>
          <w:pgMar w:top="1134" w:right="850" w:bottom="1134" w:left="1701" w:header="708" w:footer="708" w:gutter="0"/>
          <w:cols w:space="720"/>
        </w:sect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/>
      </w:tblPr>
      <w:tblGrid>
        <w:gridCol w:w="3828"/>
        <w:gridCol w:w="7513"/>
        <w:gridCol w:w="1275"/>
        <w:gridCol w:w="1418"/>
        <w:gridCol w:w="2126"/>
      </w:tblGrid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Уровень освоен-ности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1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Сведения по технике безопасности при занятиях физическими упражнениями;  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здорового образа жизни;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Физическая культура как средство обеспечения здоровья;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быстроты и координации движений;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скоростно-силовых качеств;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рук;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мышц брюшного пресса;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методики самостоятельных занятий физическими упражнениями;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легкоатлетическими упражнениями;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Самоконтроль занимающихся физическими упражнениями и спортом;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Подготовка к скачку;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Скачок;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2\6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2.2.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«Бросковые» шаги;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Выпуск снаряда (финальное усилие);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Низкий старт;  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дистанции: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работа толчковой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работа маховой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в) постановка стопы;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г) положение туловища;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д) работа рук;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Высокий старт;  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ног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оптимальной скорости;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Постановка стопы;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толчковой ноги;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при отталкивании;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в полете и положение туловища;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и ног в полете в целом;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Движения ног при приземлении;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Раздел 3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волейболом;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Психофизиологические основы учебного и производственного труда;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Разбег;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Отталкивание;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Взлет и удар;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Исходное положение перед блокированием;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Прыжок и блокирование;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набрасывает мяч;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наносит нападающий удар;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3.8.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 в падении.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Отработка техники падения (без мяча);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Совмещение элементов.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3.10.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E766F">
              <w:rPr>
                <w:b/>
                <w:color w:val="FF0000"/>
                <w:sz w:val="24"/>
                <w:szCs w:val="24"/>
              </w:rPr>
              <w:t xml:space="preserve">2 полугодие 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лыжной подготовкой;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Первая помощь при травмах и обморожениях;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двухшажный ход»;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четырехшажный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Коньковый ход с попеременным и одновременным отталкиванием палками;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Поворот «переступанием»;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Поворот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Тема 4.3.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Одновременные ходы.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«Одновременный бесшажный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одношажный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двухшажный ход;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Спуск в «основной» стойке;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«лесенкой»;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«полуелочкой»;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2\40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4.4.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5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баскетболом;</w:t>
            </w:r>
          </w:p>
          <w:p w:rsidR="00CE766F" w:rsidRPr="00CE766F" w:rsidRDefault="00CE766F" w:rsidP="00CE766F">
            <w:pPr>
              <w:numPr>
                <w:ilvl w:val="0"/>
                <w:numId w:val="2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Средства физической культуры в регулировании работоспособности;</w:t>
            </w:r>
          </w:p>
          <w:p w:rsidR="00CE766F" w:rsidRPr="00CE766F" w:rsidRDefault="00CE766F" w:rsidP="00CE766F">
            <w:pPr>
              <w:numPr>
                <w:ilvl w:val="0"/>
                <w:numId w:val="2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Бросок мяча после ведения с использованием «двухшажного»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«двухшажного» ритма и бросок (с места);</w:t>
            </w:r>
          </w:p>
          <w:p w:rsidR="00CE766F" w:rsidRPr="00CE766F" w:rsidRDefault="00CE766F" w:rsidP="00CE766F">
            <w:pPr>
              <w:numPr>
                <w:ilvl w:val="0"/>
                <w:numId w:val="2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Соединение элементов техники – ведение, «двухшажный»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Броски мяча в корзину разными способами;</w:t>
            </w:r>
          </w:p>
          <w:p w:rsidR="00CE766F" w:rsidRPr="00CE766F" w:rsidRDefault="00CE766F" w:rsidP="00CE766F">
            <w:pPr>
              <w:numPr>
                <w:ilvl w:val="0"/>
                <w:numId w:val="2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 наиболее результативного варианта выполнения бросков</w:t>
            </w:r>
          </w:p>
          <w:p w:rsidR="00CE766F" w:rsidRPr="00CE766F" w:rsidRDefault="00CE766F" w:rsidP="00CE766F">
            <w:pPr>
              <w:numPr>
                <w:ilvl w:val="0"/>
                <w:numId w:val="2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5.5.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Выбивания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Вырывания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Перехваты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Накрывание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Действия против игрока с мячом;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Наружный заслон;</w:t>
            </w:r>
          </w:p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Внутренний заслон;</w:t>
            </w:r>
          </w:p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Активный заслон;</w:t>
            </w:r>
          </w:p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5.7.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Концентрированная зона;</w:t>
            </w:r>
          </w:p>
          <w:p w:rsidR="00CE766F" w:rsidRPr="00CE766F" w:rsidRDefault="00CE766F" w:rsidP="00CE766F">
            <w:pPr>
              <w:numPr>
                <w:ilvl w:val="0"/>
                <w:numId w:val="2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Рассредоточенная зона;</w:t>
            </w:r>
          </w:p>
          <w:p w:rsidR="00CE766F" w:rsidRPr="00CE766F" w:rsidRDefault="00CE766F" w:rsidP="00CE766F">
            <w:pPr>
              <w:numPr>
                <w:ilvl w:val="0"/>
                <w:numId w:val="2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Нападение через центровых игроков;</w:t>
            </w:r>
          </w:p>
          <w:p w:rsidR="00CE766F" w:rsidRPr="00CE766F" w:rsidRDefault="00CE766F" w:rsidP="00CE766F">
            <w:pPr>
              <w:numPr>
                <w:ilvl w:val="0"/>
                <w:numId w:val="2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5.10.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Переключение;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Проскальзывание;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Подстраховка;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Организация борьбы за отскок;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5.11.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 без мяча;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имитация ловли мяча;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имитация передвижения или поворота;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в) имитация остановки или замедления движения;</w:t>
            </w:r>
          </w:p>
          <w:p w:rsidR="00CE766F" w:rsidRPr="00CE766F" w:rsidRDefault="00CE766F" w:rsidP="00CE766F">
            <w:pPr>
              <w:numPr>
                <w:ilvl w:val="0"/>
                <w:numId w:val="3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 с мячом: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имитация передачи мяча;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имитация броска в корзину;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5.12.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гимнастикой и акробатикой;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Длинный кувырок вперед;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– прыжок;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 из стойки на руках.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вперед;</w:t>
            </w:r>
          </w:p>
          <w:p w:rsidR="00CE766F" w:rsidRPr="00CE766F" w:rsidRDefault="00CE766F" w:rsidP="00CE766F">
            <w:pPr>
              <w:numPr>
                <w:ilvl w:val="0"/>
                <w:numId w:val="3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руках;</w:t>
            </w:r>
          </w:p>
          <w:p w:rsidR="00CE766F" w:rsidRPr="00CE766F" w:rsidRDefault="00CE766F" w:rsidP="00CE766F">
            <w:pPr>
              <w:numPr>
                <w:ilvl w:val="0"/>
                <w:numId w:val="3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голове.  «Рондат».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голове;</w:t>
            </w:r>
          </w:p>
          <w:p w:rsidR="00CE766F" w:rsidRPr="00CE766F" w:rsidRDefault="00CE766F" w:rsidP="00CE766F">
            <w:pPr>
              <w:numPr>
                <w:ilvl w:val="0"/>
                <w:numId w:val="3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Переворот в сторону;</w:t>
            </w:r>
          </w:p>
          <w:p w:rsidR="00CE766F" w:rsidRPr="00CE766F" w:rsidRDefault="00CE766F" w:rsidP="00CE766F">
            <w:pPr>
              <w:numPr>
                <w:ilvl w:val="0"/>
                <w:numId w:val="3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Переворот с поворотом («Рондат»);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назад;</w:t>
            </w:r>
          </w:p>
          <w:p w:rsidR="00CE766F" w:rsidRPr="00CE766F" w:rsidRDefault="00CE766F" w:rsidP="00CE766F">
            <w:pPr>
              <w:numPr>
                <w:ilvl w:val="0"/>
                <w:numId w:val="3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руках;</w:t>
            </w:r>
          </w:p>
          <w:p w:rsidR="00CE766F" w:rsidRPr="00CE766F" w:rsidRDefault="00CE766F" w:rsidP="00CE766F">
            <w:pPr>
              <w:numPr>
                <w:ilvl w:val="0"/>
                <w:numId w:val="3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6.7.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Учебная комбинация по акробатике: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2\74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ОК- 1, </w:t>
            </w:r>
            <w:r w:rsidRPr="00CE766F">
              <w:rPr>
                <w:sz w:val="24"/>
                <w:szCs w:val="24"/>
              </w:rPr>
              <w:lastRenderedPageBreak/>
              <w:t>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6.8.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</w:tbl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курс</w:t>
      </w: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6160" w:type="dxa"/>
        <w:tblInd w:w="-601" w:type="dxa"/>
        <w:tblLayout w:type="fixed"/>
        <w:tblLook w:val="04A0"/>
      </w:tblPr>
      <w:tblGrid>
        <w:gridCol w:w="3828"/>
        <w:gridCol w:w="7513"/>
        <w:gridCol w:w="1275"/>
        <w:gridCol w:w="1418"/>
        <w:gridCol w:w="2126"/>
      </w:tblGrid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Уровень освоен-ности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1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Сведения по технике безопасности при занятиях физическими упражнениями;  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здорового образа жизни;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Физическая культура как средство обеспечения здоровья;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быстроты и координации движений;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скоростно-силовых качеств;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рук;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мышц брюшного пресса;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методики самостоятельных занятий физическими упражнениями;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lastRenderedPageBreak/>
              <w:t xml:space="preserve"> Решает задачи сохранения и укрепления здоровья. Способствует </w:t>
            </w:r>
            <w:r w:rsidRPr="00CE766F">
              <w:rPr>
                <w:rFonts w:cs="Arial"/>
                <w:color w:val="3E443C"/>
                <w:sz w:val="24"/>
                <w:szCs w:val="24"/>
              </w:rPr>
              <w:lastRenderedPageBreak/>
              <w:t>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12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2.1.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легкоатлетическими упражнениями;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Самоконтроль занимающихся физическими упражнениями и спортом;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Подготовка к скачку;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Скачок;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2\6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«Бросковые» шаги;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Выпуск снаряда (финальное усилие);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Низкий старт;  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дистанции: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работа толчковой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работа маховой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в) постановка стопы;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г) положение туловища;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д) работа рук;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Высокий старт;  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2.6.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ног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оптимальной скорости;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Постановка стопы;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толчковой ноги;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при отталкивании;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в полете и положение туловища;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и ног в полете в целом;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Движения ног при приземлении;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Раздел 3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волейболом;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Психофизиологические основы учебного и производственного труда;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3.4.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Разбег;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Отталкивание;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Взлет и удар;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Исходное положение перед блокированием;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Прыжок и блокирование;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набрасывает мяч;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наносит нападающий удар;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 в падении.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Отработка техники падения (без мяча);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Совмещение элементов.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3.10.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лыжной подготовкой;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Первая помощь при травмах и обморожениях;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двухшажный ход»;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четырехшажный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Коньковый ход с попеременным и одновременным отталкиванием палками;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Поворот «переступанием»;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Поворот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Тема 4.3.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Одновременные ходы.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бесшажный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одношажный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двухшажный ход;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Спуск в «основной» стойке;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«лесенкой»;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«полуелочкой»;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</w:tbl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условия реализации УЧЕБНОЙ дисциплины</w:t>
      </w:r>
    </w:p>
    <w:p w:rsidR="00CE766F" w:rsidRPr="00CE766F" w:rsidRDefault="00CE766F" w:rsidP="00CE76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спортивного зала и спортивной площадки.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спортплощадки: футбольные ворота, яма для прыжков, футбольная площадка.</w:t>
      </w:r>
    </w:p>
    <w:p w:rsidR="00CE766F" w:rsidRPr="00CE766F" w:rsidRDefault="00CE766F" w:rsidP="00CE7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обучения: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E766F" w:rsidRPr="00CE766F" w:rsidRDefault="00CE766F" w:rsidP="00CE76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 xml:space="preserve"> Лях В.И., Зданевич А.А. Физическая культура 10—11 кл. — М., 2015.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- Решетников Н.В. Физическая культура.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Решетников Н.В., Кислицын Ю.Л. Физическая культура: учеб.пособия для студентов СПО. — М., 2015.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Дополнительные источники: 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Барчуков И.С. Физическая культура. — М., 2013.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Бирюкова А.А. Спортивный массаж: учебник для вузов.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валеологическойнаправленностью. — Кострома, 2013.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Вайнер Э.Н. Валеология.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Вайнер Э.Н., Волынская Е.В. Валеология: учебный практикум.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Дмитриев А.А. Физическая культура в специальном образовании. — М., 2016.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CE766F" w:rsidRPr="00CE766F" w:rsidRDefault="00CE766F" w:rsidP="00CE76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 оценки</w:t>
            </w:r>
          </w:p>
        </w:tc>
      </w:tr>
      <w:tr w:rsidR="00CE766F" w:rsidRPr="00CE766F" w:rsidTr="002D11F9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  <w:p w:rsidR="00CE766F" w:rsidRPr="00CE766F" w:rsidRDefault="00CE766F" w:rsidP="00CE766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активное неприятие вредных привычек и иных форм причинения вреда физическому и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0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2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</w:p>
        </w:tc>
      </w:tr>
      <w:tr w:rsidR="00CE766F" w:rsidRPr="00CE766F" w:rsidTr="002D11F9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разрабатывать план решения проблемы с учетом анализа имеющихся материальных и </w:t>
            </w:r>
            <w:r w:rsidRPr="00CE7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4. Принимать решения в стандартных и нестандартных ситуациях, в том числе ситуациях риска, и нести за них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Оценка результатов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t xml:space="preserve">- социальных навыков, включающих способность выстраивать отношения с другими людьми, заботиться, </w:t>
            </w: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lastRenderedPageBreak/>
              <w:t>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5. Проявлять психологическую устойчивость в сложных и экстремальных ситуациях, предупреждать и разрешать конфликты в процессе профессиональной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ЛР 3 Соблюдающий нормы правопорядка, следующий идеалам гражданского общества, обеспечения безопасности, прав и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Оценка результатов выполнения комплексов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Предметные 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ЛР 9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220" w:line="240" w:lineRule="auto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 Адаптироваться к меняющимся условиям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spacing w:after="0" w:line="287" w:lineRule="auto"/>
              <w:ind w:right="5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13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основными способами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220" w:line="240" w:lineRule="auto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11. Самостоятельно определять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профессионального и личностного развития , заниматься самообразованием , осознанно планировать повышение квалификации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ЛР 13 Демонстрирующий умение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Фронтальный опрос, решение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CE766F" w:rsidRPr="00CE766F" w:rsidRDefault="00CE766F" w:rsidP="00CE766F">
            <w:pPr>
              <w:widowControl w:val="0"/>
              <w:tabs>
                <w:tab w:val="left" w:pos="1089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9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техническими приемами и двигательными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CE766F" w:rsidRPr="00CE766F" w:rsidRDefault="00CE766F" w:rsidP="00CE766F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ОК14. Организовывать свою жизнь в соответствии с социально значимыми 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ЛР 9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Соблюдающий и пропагандирующий правила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CE766F" w:rsidRPr="00CE766F" w:rsidRDefault="00CE766F" w:rsidP="00CE766F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9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</w:tbl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766F" w:rsidRPr="00CE766F" w:rsidSect="00B336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CE766F" w:rsidRPr="00CE766F" w:rsidRDefault="00CE766F" w:rsidP="00CE766F">
      <w:pPr>
        <w:tabs>
          <w:tab w:val="left" w:pos="23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766F" w:rsidRPr="00CE766F" w:rsidRDefault="00CE766F" w:rsidP="00CE766F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55D" w:rsidRDefault="0030755D" w:rsidP="00CE766F"/>
    <w:sectPr w:rsidR="0030755D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E08" w:rsidRDefault="00EF1E08">
      <w:pPr>
        <w:spacing w:after="0" w:line="240" w:lineRule="auto"/>
      </w:pPr>
      <w:r>
        <w:separator/>
      </w:r>
    </w:p>
  </w:endnote>
  <w:endnote w:type="continuationSeparator" w:id="1">
    <w:p w:rsidR="00EF1E08" w:rsidRDefault="00EF1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37" w:rsidRDefault="00EF1E0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37" w:rsidRDefault="00EF1E0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37" w:rsidRDefault="00EF1E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E08" w:rsidRDefault="00EF1E08">
      <w:pPr>
        <w:spacing w:after="0" w:line="240" w:lineRule="auto"/>
      </w:pPr>
      <w:r>
        <w:separator/>
      </w:r>
    </w:p>
  </w:footnote>
  <w:footnote w:type="continuationSeparator" w:id="1">
    <w:p w:rsidR="00EF1E08" w:rsidRDefault="00EF1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37" w:rsidRDefault="00EF1E0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37" w:rsidRDefault="00EF1E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37" w:rsidRDefault="00EF1E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0"/>
  </w:num>
  <w:num w:numId="4">
    <w:abstractNumId w:val="31"/>
  </w:num>
  <w:num w:numId="5">
    <w:abstractNumId w:val="4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2B2"/>
    <w:rsid w:val="000050BA"/>
    <w:rsid w:val="00006E35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33C4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C71B6"/>
    <w:rsid w:val="000D09A8"/>
    <w:rsid w:val="000D634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6D76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4E00"/>
    <w:rsid w:val="0020396C"/>
    <w:rsid w:val="002076A3"/>
    <w:rsid w:val="00214BE8"/>
    <w:rsid w:val="002164C9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EF9"/>
    <w:rsid w:val="002B0CF9"/>
    <w:rsid w:val="002C0D13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6DE5"/>
    <w:rsid w:val="0030755D"/>
    <w:rsid w:val="00320CC3"/>
    <w:rsid w:val="003309AC"/>
    <w:rsid w:val="003315F0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4563"/>
    <w:rsid w:val="003E6496"/>
    <w:rsid w:val="003F09FC"/>
    <w:rsid w:val="003F0FC2"/>
    <w:rsid w:val="004032B2"/>
    <w:rsid w:val="004301F5"/>
    <w:rsid w:val="0043141B"/>
    <w:rsid w:val="004336A6"/>
    <w:rsid w:val="00434836"/>
    <w:rsid w:val="00435496"/>
    <w:rsid w:val="00440879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1252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3136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74BFE"/>
    <w:rsid w:val="00580AC7"/>
    <w:rsid w:val="00585CD2"/>
    <w:rsid w:val="005A1A2E"/>
    <w:rsid w:val="005A3742"/>
    <w:rsid w:val="005B4C23"/>
    <w:rsid w:val="005C1A55"/>
    <w:rsid w:val="005C4F84"/>
    <w:rsid w:val="005C5840"/>
    <w:rsid w:val="005C7D1A"/>
    <w:rsid w:val="005D190A"/>
    <w:rsid w:val="005D3066"/>
    <w:rsid w:val="005D3A0A"/>
    <w:rsid w:val="005E2542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65D4"/>
    <w:rsid w:val="00650B65"/>
    <w:rsid w:val="00650E3B"/>
    <w:rsid w:val="006523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A7A21"/>
    <w:rsid w:val="006B2DE5"/>
    <w:rsid w:val="006B3109"/>
    <w:rsid w:val="006B637D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D0655"/>
    <w:rsid w:val="007D1608"/>
    <w:rsid w:val="007D355D"/>
    <w:rsid w:val="007E15B0"/>
    <w:rsid w:val="007E271A"/>
    <w:rsid w:val="007E3F50"/>
    <w:rsid w:val="007F03AF"/>
    <w:rsid w:val="007F6B82"/>
    <w:rsid w:val="0081084F"/>
    <w:rsid w:val="00810CF9"/>
    <w:rsid w:val="00812830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1ED1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5236"/>
    <w:rsid w:val="00B25FED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04DA"/>
    <w:rsid w:val="00B84A07"/>
    <w:rsid w:val="00B91805"/>
    <w:rsid w:val="00B93096"/>
    <w:rsid w:val="00B94AF9"/>
    <w:rsid w:val="00B95DEF"/>
    <w:rsid w:val="00B96797"/>
    <w:rsid w:val="00BA0F42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53FB9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6F9"/>
    <w:rsid w:val="00CD0B38"/>
    <w:rsid w:val="00CD2521"/>
    <w:rsid w:val="00CD5382"/>
    <w:rsid w:val="00CE0473"/>
    <w:rsid w:val="00CE3950"/>
    <w:rsid w:val="00CE766F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D6D99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1A50"/>
    <w:rsid w:val="00E65B68"/>
    <w:rsid w:val="00E66039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E3FF5"/>
    <w:rsid w:val="00EE4869"/>
    <w:rsid w:val="00EE5214"/>
    <w:rsid w:val="00EF1607"/>
    <w:rsid w:val="00EF1E08"/>
    <w:rsid w:val="00EF1FEF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D3171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6F"/>
  </w:style>
  <w:style w:type="paragraph" w:styleId="1">
    <w:name w:val="heading 1"/>
    <w:basedOn w:val="a"/>
    <w:next w:val="a"/>
    <w:link w:val="10"/>
    <w:qFormat/>
    <w:rsid w:val="00CE766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766F"/>
  </w:style>
  <w:style w:type="paragraph" w:styleId="a3">
    <w:name w:val="Balloon Text"/>
    <w:basedOn w:val="a"/>
    <w:link w:val="a4"/>
    <w:uiPriority w:val="99"/>
    <w:semiHidden/>
    <w:unhideWhenUsed/>
    <w:rsid w:val="00CE766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E766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unhideWhenUsed/>
    <w:qFormat/>
    <w:rsid w:val="00CE76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2">
    <w:name w:val="Table Grid 1"/>
    <w:basedOn w:val="a1"/>
    <w:semiHidden/>
    <w:unhideWhenUsed/>
    <w:rsid w:val="00CE7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CE7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76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CE76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E76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rsid w:val="00CE766F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CE766F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CE76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CE76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b">
    <w:name w:val="No Spacing"/>
    <w:uiPriority w:val="1"/>
    <w:qFormat/>
    <w:rsid w:val="006A7A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7074</Words>
  <Characters>40323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13</cp:revision>
  <dcterms:created xsi:type="dcterms:W3CDTF">2024-01-30T11:10:00Z</dcterms:created>
  <dcterms:modified xsi:type="dcterms:W3CDTF">2026-03-19T07:17:00Z</dcterms:modified>
</cp:coreProperties>
</file>